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ekspansja BADURY ze wsparciem polskiego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BADURA – jeden z największych producentów obuwia w Polsce – rozwija sieć swoich salonów, wykorzystując system ERP Navireo firmy InsERT. Z rozwiązania korzysta już ponad 50 sklepów, w tym najnowszy w Pradze.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system Navireo został wdrożony w nowo otwartym salonie BADURY w Pradze. To pierwszy zagraniczny sklep doskonale znanej na rodzimym rynku marki i początek ekspansji sieci poza krajem. Czeska placówka dołącza do grona ponad 50 salonów firmowych już obsługiwanych przez polski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Dynamiczny rozwój naszej firmy wymagał solidnego rozwiązania. Systemu, który sprostałby nie tylko bieżącym potrzebom, ale który także byłby w stanie dotrzymać nam kroku i elastycznie dopasowywać się do naszych wciąż rosnących wymagań. Wybór Navireo był właściwą decyzją</w:t>
      </w:r>
      <w:r>
        <w:rPr>
          <w:rFonts w:ascii="calibri" w:hAnsi="calibri" w:eastAsia="calibri" w:cs="calibri"/>
          <w:sz w:val="24"/>
          <w:szCs w:val="24"/>
        </w:rPr>
        <w:t xml:space="preserve"> – mówi Tomasz Grodecki, prezes BADURA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sieci handlowej przeprowadzane są kolejne wdrożenia. System jest rozbudowywany nie tylko o kolejne licencje, ale również o dedykowane rozwiązania, możliwe do realizacji dzięki otwartości Navireo na modyfikacje, m.in. interfejs użytkownika w językach obcych, np. czeskim, czy automatyczne rozliczanie rozrachunków i przeksięgowania dotyczące importu danych rozliczeniowych od pośredników takich jak DHL, PayU itd. Stworzono też dedykowany moduł rabatowania towarów, specjalne rozwiązanie umożliwiające identyfikowanie klienta oraz liczne raporty wspomagające pracę działów sprzedaży i księgowości.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Oparcie swojej działalności biznesowej na systemie Navireo przyniosło firmie BADURA wymierne korzyści. Najważniejsze z nich to kontrola online wszystkich magazynów, pozwalająca na optymalizację ich stanów i wsparcie zarządzania dystrybucją, możliwość centralnego zarządzania cenami produktów w poszczególnych magazynach, a także bardzo szybkie i dowolne raportowanie sprzedaży wszystkich magazynów oraz kontrola kasy. Firma bardzo sobie ceni łatwą kontrolę stanu towarowego w poszczególnych magazynach i możliwość szybkiego przerzucania nadwyżek towarowych z magazynu, gdzie sprzedaż danego modelu jest słabsza, do magazynu, gdzie ten sam model sprzedaje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systemu o moduły księgowe ułatwiła i usprawniła działanie firmy, eliminując dotychczasowe problemy wynikające ze zróżnicowanego środowiska i konieczności wymiany danych pomiędzy różnymi programami. Dane księgowe dostępne są „od ręki” i na bieżąco pozwalają śledzić procesy biznesowe – również z kilkudziesięciu oddziałów, a sięgnięcie do danych źródłowych nie sprawia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jest również źródłem informacji dla systemów analitycznych, planowania oraz platformy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wdrożenia w firmie BADURA realizuje BIELbit sp. z o.o., Partner Navireo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firmy </w:t>
      </w:r>
      <w:r>
        <w:rPr>
          <w:rFonts w:ascii="calibri" w:hAnsi="calibri" w:eastAsia="calibri" w:cs="calibri"/>
          <w:sz w:val="24"/>
          <w:szCs w:val="24"/>
          <w:b/>
        </w:rPr>
        <w:t xml:space="preserve">BADURA </w:t>
      </w:r>
      <w:r>
        <w:rPr>
          <w:rFonts w:ascii="calibri" w:hAnsi="calibri" w:eastAsia="calibri" w:cs="calibri"/>
          <w:sz w:val="24"/>
          <w:szCs w:val="24"/>
        </w:rPr>
        <w:t xml:space="preserve">sięgają roku 1979, kiedy to założyciel, Zdzisław Badura, zaczął stawiać samodzielne kroki w branży obuwniczej. Droga, jaką przebyła firma, od małego warsztatu, założonego w trudnym dla prywatnego biznesu okresie, do jednego z największych producentów obuwia w Polsce, pokazuje ogromną determinację właścicieli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 latach, już w fabryce posiadającej nowoczesny park maszynowy, do produkcji obuwia, wciąż najważniejszy jest doświadczony pracownik, który dba o to, aby produkowane buty były komfortowe, trwałe, a ich wygląd zachwycał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BADURA jest w stanie produkować 500 tys. par obuwia rocznie, od lekkich sandałów i balerin, poprzez eleganckie czółenka i półbuty, ciepłe botki i kozaki, do ponadprzeciętnie wytrzymałych butów trekkingowych. Produkty firmy można nabyć w sieci sprzedaży liczącej ponad 50 salonów w Polsce i za granicą, a także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www.badura.pl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dura.pl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2026-02-15T02:23:20+01:00</dcterms:created>
  <dcterms:modified xsi:type="dcterms:W3CDTF">2026-02-15T02:23:20+01:00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